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AE3" w:rsidRPr="001D0AE3" w:rsidRDefault="001D0AE3" w:rsidP="003B35C5">
      <w:pPr>
        <w:ind w:left="-993" w:right="-2"/>
        <w:jc w:val="right"/>
        <w:rPr>
          <w:bCs/>
          <w:sz w:val="22"/>
          <w:szCs w:val="22"/>
        </w:rPr>
      </w:pPr>
      <w:r w:rsidRPr="001D0AE3">
        <w:rPr>
          <w:bCs/>
          <w:sz w:val="22"/>
          <w:szCs w:val="22"/>
        </w:rPr>
        <w:t>Приложение № 3.</w:t>
      </w:r>
      <w:r>
        <w:rPr>
          <w:bCs/>
          <w:sz w:val="22"/>
          <w:szCs w:val="22"/>
        </w:rPr>
        <w:t>5</w:t>
      </w:r>
      <w:r w:rsidRPr="001D0AE3">
        <w:rPr>
          <w:bCs/>
          <w:sz w:val="22"/>
          <w:szCs w:val="22"/>
        </w:rPr>
        <w:t>.</w:t>
      </w:r>
      <w:r w:rsidR="001179D3">
        <w:rPr>
          <w:bCs/>
          <w:sz w:val="22"/>
          <w:szCs w:val="22"/>
        </w:rPr>
        <w:t>1</w:t>
      </w:r>
    </w:p>
    <w:p w:rsidR="001D0AE3" w:rsidRPr="001D0AE3" w:rsidRDefault="001D0AE3" w:rsidP="003B35C5">
      <w:pPr>
        <w:tabs>
          <w:tab w:val="left" w:pos="948"/>
        </w:tabs>
        <w:ind w:left="-993" w:right="-2"/>
        <w:jc w:val="right"/>
        <w:rPr>
          <w:rFonts w:eastAsia="Calibri"/>
          <w:sz w:val="22"/>
          <w:szCs w:val="22"/>
          <w:lang w:eastAsia="en-US"/>
        </w:rPr>
      </w:pPr>
      <w:r w:rsidRPr="001D0AE3">
        <w:rPr>
          <w:rFonts w:eastAsia="Calibri"/>
          <w:sz w:val="22"/>
          <w:szCs w:val="22"/>
          <w:lang w:eastAsia="en-US"/>
        </w:rPr>
        <w:t xml:space="preserve">                                                 к Тарифному соглашению в системе ОМС</w:t>
      </w:r>
    </w:p>
    <w:p w:rsidR="001D0AE3" w:rsidRPr="001D0AE3" w:rsidRDefault="001D0AE3" w:rsidP="003B35C5">
      <w:pPr>
        <w:tabs>
          <w:tab w:val="left" w:pos="948"/>
        </w:tabs>
        <w:ind w:left="-993" w:right="-2"/>
        <w:jc w:val="right"/>
        <w:rPr>
          <w:rFonts w:eastAsia="Calibri"/>
          <w:sz w:val="22"/>
          <w:szCs w:val="22"/>
          <w:lang w:eastAsia="en-US"/>
        </w:rPr>
      </w:pPr>
      <w:r w:rsidRPr="001D0AE3">
        <w:rPr>
          <w:rFonts w:eastAsia="Calibri"/>
          <w:sz w:val="22"/>
          <w:szCs w:val="22"/>
          <w:lang w:eastAsia="en-US"/>
        </w:rPr>
        <w:t xml:space="preserve">                        Калининградской области</w:t>
      </w:r>
    </w:p>
    <w:p w:rsidR="00227082" w:rsidRDefault="001D0AE3" w:rsidP="003D0075">
      <w:pPr>
        <w:ind w:right="-2"/>
        <w:jc w:val="right"/>
      </w:pPr>
      <w:r w:rsidRPr="001D0AE3"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 xml:space="preserve">   </w:t>
      </w:r>
      <w:r w:rsidRPr="001D0AE3">
        <w:rPr>
          <w:sz w:val="22"/>
          <w:szCs w:val="22"/>
        </w:rPr>
        <w:t xml:space="preserve">от «  </w:t>
      </w:r>
      <w:r w:rsidR="0036268B">
        <w:rPr>
          <w:sz w:val="22"/>
          <w:szCs w:val="22"/>
        </w:rPr>
        <w:t>30</w:t>
      </w:r>
      <w:r w:rsidRPr="001D0AE3">
        <w:rPr>
          <w:sz w:val="22"/>
          <w:szCs w:val="22"/>
        </w:rPr>
        <w:t xml:space="preserve">  » декабря  2016 года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60"/>
        <w:gridCol w:w="7100"/>
        <w:gridCol w:w="1820"/>
        <w:gridCol w:w="825"/>
      </w:tblGrid>
      <w:tr w:rsidR="00172ED9" w:rsidRPr="00172ED9" w:rsidTr="006E4F24">
        <w:trPr>
          <w:trHeight w:val="939"/>
        </w:trPr>
        <w:tc>
          <w:tcPr>
            <w:tcW w:w="10505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11B48" w:rsidRDefault="00E11B48" w:rsidP="00172ED9">
            <w:pPr>
              <w:jc w:val="center"/>
              <w:rPr>
                <w:b/>
                <w:bCs/>
                <w:color w:val="000000"/>
              </w:rPr>
            </w:pPr>
            <w:r w:rsidRPr="00E11B48">
              <w:rPr>
                <w:b/>
                <w:bCs/>
                <w:color w:val="000000"/>
              </w:rPr>
              <w:t xml:space="preserve">Перечень групп заболеваний по клинико-статистическим группам (КСГ) с коэффициентами </w:t>
            </w:r>
            <w:proofErr w:type="gramStart"/>
            <w:r w:rsidRPr="00E11B48">
              <w:rPr>
                <w:b/>
                <w:bCs/>
                <w:color w:val="000000"/>
              </w:rPr>
              <w:t>относительной</w:t>
            </w:r>
            <w:proofErr w:type="gramEnd"/>
            <w:r w:rsidRPr="00E11B4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11B48">
              <w:rPr>
                <w:b/>
                <w:bCs/>
                <w:color w:val="000000"/>
              </w:rPr>
              <w:t>затратоемкости</w:t>
            </w:r>
            <w:proofErr w:type="spellEnd"/>
            <w:r w:rsidRPr="00E11B48">
              <w:rPr>
                <w:b/>
                <w:bCs/>
                <w:color w:val="000000"/>
              </w:rPr>
              <w:t xml:space="preserve"> КСГ </w:t>
            </w:r>
          </w:p>
          <w:p w:rsidR="00172ED9" w:rsidRDefault="00172ED9" w:rsidP="00172ED9">
            <w:pPr>
              <w:jc w:val="center"/>
              <w:rPr>
                <w:b/>
                <w:bCs/>
                <w:color w:val="000000"/>
              </w:rPr>
            </w:pPr>
            <w:r w:rsidRPr="00172ED9">
              <w:rPr>
                <w:b/>
                <w:bCs/>
                <w:color w:val="000000"/>
              </w:rPr>
              <w:t>(для медицинской помощи, оказанной в условиях дневного стационара)</w:t>
            </w:r>
          </w:p>
          <w:p w:rsidR="006E4F24" w:rsidRPr="006E4F24" w:rsidRDefault="006E4F24" w:rsidP="00172ED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(с изменениями от 30 января</w:t>
            </w:r>
            <w:r w:rsidR="00FE4B72">
              <w:rPr>
                <w:bCs/>
                <w:color w:val="000000"/>
              </w:rPr>
              <w:t xml:space="preserve">, </w:t>
            </w:r>
            <w:r w:rsidR="005A6AE7">
              <w:rPr>
                <w:bCs/>
                <w:color w:val="000000"/>
              </w:rPr>
              <w:t>24 апреля</w:t>
            </w:r>
            <w:r w:rsidR="00FE4B72">
              <w:rPr>
                <w:bCs/>
                <w:color w:val="000000"/>
              </w:rPr>
              <w:t xml:space="preserve"> и 30 мая</w:t>
            </w:r>
            <w:r>
              <w:rPr>
                <w:bCs/>
                <w:color w:val="000000"/>
              </w:rPr>
              <w:t xml:space="preserve"> 2017 года)</w:t>
            </w:r>
          </w:p>
        </w:tc>
      </w:tr>
      <w:tr w:rsidR="00172ED9" w:rsidRPr="00172ED9" w:rsidTr="006E4F24">
        <w:trPr>
          <w:trHeight w:val="253"/>
        </w:trPr>
        <w:tc>
          <w:tcPr>
            <w:tcW w:w="10505" w:type="dxa"/>
            <w:gridSpan w:val="4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172ED9" w:rsidRPr="00172ED9" w:rsidRDefault="00172ED9" w:rsidP="00172ED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2247" w:rsidRPr="00A32247" w:rsidTr="006E4F24">
        <w:trPr>
          <w:gridAfter w:val="1"/>
          <w:wAfter w:w="825" w:type="dxa"/>
          <w:trHeight w:val="96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№ КСГ</w:t>
            </w:r>
          </w:p>
        </w:tc>
        <w:tc>
          <w:tcPr>
            <w:tcW w:w="7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Профиль (КПГ) и КСГ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32247">
              <w:rPr>
                <w:b/>
                <w:bCs/>
                <w:color w:val="000000"/>
                <w:sz w:val="18"/>
                <w:szCs w:val="18"/>
              </w:rPr>
              <w:t xml:space="preserve">Коэффициент </w:t>
            </w:r>
            <w:proofErr w:type="gramStart"/>
            <w:r w:rsidRPr="00A32247">
              <w:rPr>
                <w:b/>
                <w:bCs/>
                <w:color w:val="000000"/>
                <w:sz w:val="18"/>
                <w:szCs w:val="18"/>
              </w:rPr>
              <w:t>относительной</w:t>
            </w:r>
            <w:proofErr w:type="gramEnd"/>
            <w:r w:rsidRPr="00A3224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2247">
              <w:rPr>
                <w:b/>
                <w:bCs/>
                <w:color w:val="000000"/>
                <w:sz w:val="18"/>
                <w:szCs w:val="18"/>
              </w:rPr>
              <w:t>затратоемкости</w:t>
            </w:r>
            <w:proofErr w:type="spellEnd"/>
            <w:r w:rsidRPr="00A32247">
              <w:rPr>
                <w:b/>
                <w:bCs/>
                <w:color w:val="000000"/>
                <w:sz w:val="18"/>
                <w:szCs w:val="18"/>
              </w:rPr>
              <w:t xml:space="preserve"> КСГ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1</w:t>
            </w:r>
          </w:p>
        </w:tc>
        <w:tc>
          <w:tcPr>
            <w:tcW w:w="7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Акушерское дело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0,5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2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Акушерство и гинекология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0,8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Осложнения беременности, родов, послеродового периода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0,83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Болезни женских половых органов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0,66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3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женских половых органах (уровень 1)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0,71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4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женских половых органах (уровень 2)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1,06</w:t>
            </w:r>
          </w:p>
        </w:tc>
      </w:tr>
      <w:tr w:rsidR="00FE4B72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72" w:rsidRPr="00CE5466" w:rsidRDefault="00FE4B72" w:rsidP="00D37EC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72" w:rsidRPr="00CE5466" w:rsidRDefault="00FE4B72" w:rsidP="00D37EC6">
            <w:pPr>
              <w:jc w:val="both"/>
              <w:rPr>
                <w:b/>
                <w:color w:val="000000"/>
              </w:rPr>
            </w:pPr>
            <w:r w:rsidRPr="00CE5466">
              <w:rPr>
                <w:b/>
                <w:color w:val="000000"/>
              </w:rPr>
              <w:t>Экс</w:t>
            </w:r>
            <w:r>
              <w:rPr>
                <w:b/>
                <w:color w:val="000000"/>
              </w:rPr>
              <w:t xml:space="preserve">тракорпоральное оплодотворение проведение </w:t>
            </w:r>
            <w:r w:rsidRPr="00CE5466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+2+3+4</w:t>
            </w:r>
            <w:r w:rsidRPr="00CE5466">
              <w:rPr>
                <w:b/>
                <w:color w:val="000000"/>
              </w:rPr>
              <w:t xml:space="preserve"> этап</w:t>
            </w:r>
            <w:r>
              <w:rPr>
                <w:b/>
                <w:color w:val="000000"/>
              </w:rPr>
              <w:t>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72" w:rsidRPr="00CE5466" w:rsidRDefault="00FE4B72" w:rsidP="00D37EC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Pr="00CE5466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83</w:t>
            </w:r>
          </w:p>
        </w:tc>
      </w:tr>
      <w:tr w:rsidR="00FE4B72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B72" w:rsidRPr="00CE5466" w:rsidRDefault="00FE4B72" w:rsidP="00D37EC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951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B72" w:rsidRPr="00CE5466" w:rsidRDefault="00FE4B72" w:rsidP="00D37EC6">
            <w:pPr>
              <w:jc w:val="both"/>
              <w:rPr>
                <w:b/>
                <w:color w:val="000000"/>
              </w:rPr>
            </w:pPr>
            <w:r w:rsidRPr="00CE5466">
              <w:rPr>
                <w:b/>
                <w:color w:val="000000"/>
              </w:rPr>
              <w:t xml:space="preserve">Экстракорпоральное </w:t>
            </w:r>
            <w:r>
              <w:rPr>
                <w:b/>
                <w:color w:val="000000"/>
              </w:rPr>
              <w:t>оплодотворение проведение 1</w:t>
            </w:r>
            <w:r w:rsidRPr="00CE5466">
              <w:rPr>
                <w:b/>
                <w:color w:val="000000"/>
              </w:rPr>
              <w:t xml:space="preserve"> этап</w:t>
            </w:r>
            <w:r>
              <w:rPr>
                <w:b/>
                <w:color w:val="000000"/>
              </w:rPr>
              <w:t>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B72" w:rsidRPr="00CE5466" w:rsidRDefault="00FE4B72" w:rsidP="00D37EC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5,79</w:t>
            </w:r>
          </w:p>
        </w:tc>
      </w:tr>
      <w:tr w:rsidR="00FE4B72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B72" w:rsidRPr="00CE5466" w:rsidRDefault="00FE4B72" w:rsidP="00D37EC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952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B72" w:rsidRPr="00CE5466" w:rsidRDefault="00FE4B72" w:rsidP="00D37EC6">
            <w:pPr>
              <w:jc w:val="both"/>
              <w:rPr>
                <w:b/>
                <w:color w:val="000000"/>
              </w:rPr>
            </w:pPr>
            <w:r w:rsidRPr="00CE5466">
              <w:rPr>
                <w:b/>
                <w:color w:val="000000"/>
              </w:rPr>
              <w:t>Экстракорпор</w:t>
            </w:r>
            <w:bookmarkStart w:id="0" w:name="_GoBack"/>
            <w:bookmarkEnd w:id="0"/>
            <w:r w:rsidRPr="00CE5466">
              <w:rPr>
                <w:b/>
                <w:color w:val="000000"/>
              </w:rPr>
              <w:t>альное оплодотворение</w:t>
            </w:r>
            <w:r>
              <w:rPr>
                <w:b/>
                <w:color w:val="000000"/>
              </w:rPr>
              <w:t xml:space="preserve"> проведение</w:t>
            </w:r>
            <w:r w:rsidRPr="00CE5466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1+2</w:t>
            </w:r>
            <w:r w:rsidRPr="00CE5466">
              <w:rPr>
                <w:b/>
                <w:color w:val="000000"/>
              </w:rPr>
              <w:t xml:space="preserve"> этап</w:t>
            </w:r>
            <w:r>
              <w:rPr>
                <w:b/>
                <w:color w:val="000000"/>
              </w:rPr>
              <w:t>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B72" w:rsidRPr="00CE5466" w:rsidRDefault="00FE4B72" w:rsidP="00D37EC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7,40</w:t>
            </w:r>
          </w:p>
        </w:tc>
      </w:tr>
      <w:tr w:rsidR="00FE4B72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B72" w:rsidRPr="00CE5466" w:rsidRDefault="00FE4B72" w:rsidP="00D37EC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953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B72" w:rsidRPr="00CE5466" w:rsidRDefault="00FE4B72" w:rsidP="00D37EC6">
            <w:pPr>
              <w:jc w:val="both"/>
              <w:rPr>
                <w:b/>
                <w:color w:val="000000"/>
              </w:rPr>
            </w:pPr>
            <w:r w:rsidRPr="00CE5466">
              <w:rPr>
                <w:b/>
                <w:color w:val="000000"/>
              </w:rPr>
              <w:t>Экстракорпоральное оплодотворение</w:t>
            </w:r>
            <w:r>
              <w:rPr>
                <w:b/>
                <w:color w:val="000000"/>
              </w:rPr>
              <w:t xml:space="preserve"> проведение</w:t>
            </w:r>
            <w:r w:rsidRPr="00CE5466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1+2+3</w:t>
            </w:r>
            <w:r w:rsidRPr="00CE5466">
              <w:rPr>
                <w:b/>
                <w:color w:val="000000"/>
              </w:rPr>
              <w:t xml:space="preserve"> этап</w:t>
            </w:r>
            <w:r>
              <w:rPr>
                <w:b/>
                <w:color w:val="000000"/>
              </w:rPr>
              <w:t>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B72" w:rsidRPr="00CE5466" w:rsidRDefault="00FE4B72" w:rsidP="00D37EC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9,36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6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Искусственное прерывание беременности (аборт)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0,33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7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Аборт медикаментозный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1,04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3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Аллергология и иммунология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0,98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8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Нарушения с вовлечением иммунного механизма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0,98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4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Гастроэнтерология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0,89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9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Болезни органов пищеварения, взрослые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0,89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5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Гематология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1,17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10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Болезни крови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1,17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6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Дерматология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1,54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11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Дерматозы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1,54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7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Детская кардиология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0,98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12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Болезни системы кровообращения, дети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0,98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8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Детская онкология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9,23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13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Лекарственная терапия при остром лейкозе, дети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14,23</w:t>
            </w:r>
          </w:p>
        </w:tc>
      </w:tr>
      <w:tr w:rsidR="00A32247" w:rsidRPr="00A32247" w:rsidTr="006E4F24">
        <w:trPr>
          <w:gridAfter w:val="1"/>
          <w:wAfter w:w="825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14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10,34</w:t>
            </w:r>
          </w:p>
        </w:tc>
      </w:tr>
      <w:tr w:rsidR="00A32247" w:rsidRPr="00A32247" w:rsidTr="006E4F24">
        <w:trPr>
          <w:gridAfter w:val="1"/>
          <w:wAfter w:w="825" w:type="dxa"/>
          <w:trHeight w:val="6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15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7,95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9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Детская урология-андрология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1,42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16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мужских половых органах, дети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1,38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17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почке и мочевыделительной системе, дети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2,09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10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Детская хирургия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1,6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18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по поводу грыж, дети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1,6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11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Детская эндокринология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1,49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lastRenderedPageBreak/>
              <w:t>19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Сахарный диабет, дети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1,49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20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Другие болезни эндокринной системы, дети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1,36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12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Инфекционные болезни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0,92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21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Вирусный гепатит B хронический, лекарственная терапия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2,75</w:t>
            </w:r>
          </w:p>
        </w:tc>
      </w:tr>
      <w:tr w:rsidR="00A32247" w:rsidRPr="00A32247" w:rsidTr="006E4F24">
        <w:trPr>
          <w:gridAfter w:val="1"/>
          <w:wAfter w:w="825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22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Вирусный гепатит C хронический, лекарственная терапия при инфицировании вирусом генотипа 2, 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1,1</w:t>
            </w:r>
          </w:p>
        </w:tc>
      </w:tr>
      <w:tr w:rsidR="00A32247" w:rsidRPr="00A32247" w:rsidTr="006E4F24">
        <w:trPr>
          <w:gridAfter w:val="1"/>
          <w:wAfter w:w="825" w:type="dxa"/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23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Вирусный гепатит C хронический на стадии цирроза печени, лекарственная терапия при инфицировании вирусом генотипа 2, 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9</w:t>
            </w:r>
          </w:p>
        </w:tc>
      </w:tr>
      <w:tr w:rsidR="00A32247" w:rsidRPr="00A32247" w:rsidTr="006E4F24">
        <w:trPr>
          <w:gridAfter w:val="1"/>
          <w:wAfter w:w="825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24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Вирусный гепатит</w:t>
            </w:r>
            <w:proofErr w:type="gramStart"/>
            <w:r w:rsidRPr="00A32247">
              <w:rPr>
                <w:color w:val="000000"/>
              </w:rPr>
              <w:t xml:space="preserve"> С</w:t>
            </w:r>
            <w:proofErr w:type="gramEnd"/>
            <w:r w:rsidRPr="00A32247">
              <w:rPr>
                <w:color w:val="000000"/>
              </w:rPr>
              <w:t xml:space="preserve"> хронический, лекарственная терапия при инфицировании вирусом генотипа 1, 4 (уровень 1)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4,9</w:t>
            </w:r>
          </w:p>
        </w:tc>
      </w:tr>
      <w:tr w:rsidR="00A32247" w:rsidRPr="00A32247" w:rsidTr="006E4F24">
        <w:trPr>
          <w:gridAfter w:val="1"/>
          <w:wAfter w:w="825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25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Вирусный гепатит</w:t>
            </w:r>
            <w:proofErr w:type="gramStart"/>
            <w:r w:rsidRPr="00A32247">
              <w:rPr>
                <w:color w:val="000000"/>
              </w:rPr>
              <w:t xml:space="preserve"> С</w:t>
            </w:r>
            <w:proofErr w:type="gramEnd"/>
            <w:r w:rsidRPr="00A32247">
              <w:rPr>
                <w:color w:val="000000"/>
              </w:rPr>
              <w:t xml:space="preserve"> хронический, лекарственная терапия при инфицировании вирусом генотипа 1, 4 (уровень 2)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22,2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26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Другие вирусные гепатиты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0,97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27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Инфекционные и паразитарные болезни, взрослые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1,16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28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Инфекционные и паразитарные болезни, дети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0,97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29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Респираторные инфекции верхних дыхательных путей, взрослые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0,52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30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Респираторные инфекции верхних дыхательных путей, дети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0,65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13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Кардиология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0,8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31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Болезни системы кровообращения, взрослые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0,8</w:t>
            </w:r>
          </w:p>
        </w:tc>
      </w:tr>
      <w:tr w:rsidR="00A32247" w:rsidRPr="00A32247" w:rsidTr="006E4F24">
        <w:trPr>
          <w:gridAfter w:val="1"/>
          <w:wAfter w:w="825" w:type="dxa"/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32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3,39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14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proofErr w:type="spellStart"/>
            <w:r w:rsidRPr="00A32247">
              <w:rPr>
                <w:b/>
                <w:bCs/>
                <w:color w:val="000000"/>
              </w:rPr>
              <w:t>Колопроктология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1,7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33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кишечнике и анальной области (уровень 1)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1,53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34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кишечнике и анальной области (уровень 2)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3,17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15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Неврология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1,05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35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Болезни нервной системы, хромосомные аномалии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0,98</w:t>
            </w:r>
          </w:p>
        </w:tc>
      </w:tr>
      <w:tr w:rsidR="00A32247" w:rsidRPr="00A32247" w:rsidTr="006E4F24">
        <w:trPr>
          <w:gridAfter w:val="1"/>
          <w:wAfter w:w="825" w:type="dxa"/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36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 xml:space="preserve">Неврологические заболевания, лечение с применением </w:t>
            </w:r>
            <w:proofErr w:type="spellStart"/>
            <w:r w:rsidRPr="00A32247">
              <w:rPr>
                <w:color w:val="000000"/>
              </w:rPr>
              <w:t>ботулотоксина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2,79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16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Нейрохирургия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1,06</w:t>
            </w:r>
          </w:p>
        </w:tc>
      </w:tr>
      <w:tr w:rsidR="00A32247" w:rsidRPr="00A32247" w:rsidTr="006E4F24">
        <w:trPr>
          <w:gridAfter w:val="1"/>
          <w:wAfter w:w="825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37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0,94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38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периферической нервной системе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2,57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17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Неонатология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1,87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39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Нарушения, возникшие в перинатальном периоде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1,79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18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Нефрология (без диализа)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2,74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40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proofErr w:type="spellStart"/>
            <w:r w:rsidRPr="00A32247">
              <w:rPr>
                <w:color w:val="000000"/>
              </w:rPr>
              <w:t>Гломерулярные</w:t>
            </w:r>
            <w:proofErr w:type="spellEnd"/>
            <w:r w:rsidRPr="00A32247">
              <w:rPr>
                <w:color w:val="000000"/>
              </w:rPr>
              <w:t xml:space="preserve"> болезни, почечная недостаточность (без диализа)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1,6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41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Лекарственная терапия у пациентов, получающих диализ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3,25</w:t>
            </w:r>
          </w:p>
        </w:tc>
      </w:tr>
      <w:tr w:rsidR="00A32247" w:rsidRPr="00A32247" w:rsidTr="006E4F24">
        <w:trPr>
          <w:gridAfter w:val="1"/>
          <w:wAfter w:w="825" w:type="dxa"/>
          <w:trHeight w:val="43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42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Формирование, имплантация, удаление, смена доступа для диализа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3,18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43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Другие болезни почек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0,8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19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Онкология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3,01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44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Лучевая терапия (уровень 1)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3,64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45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Лучевая терапия (уровень 2)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4,02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46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Лучевая терапия (уровень 3)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6,42</w:t>
            </w:r>
          </w:p>
        </w:tc>
      </w:tr>
      <w:tr w:rsidR="00A32247" w:rsidRPr="00A32247" w:rsidTr="006E4F24">
        <w:trPr>
          <w:gridAfter w:val="1"/>
          <w:wAfter w:w="825" w:type="dxa"/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47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при злокачественных новообразованиях кожи (уровень 1)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2,35</w:t>
            </w:r>
          </w:p>
        </w:tc>
      </w:tr>
      <w:tr w:rsidR="00A32247" w:rsidRPr="00A32247" w:rsidTr="006E4F24">
        <w:trPr>
          <w:gridAfter w:val="1"/>
          <w:wAfter w:w="825" w:type="dxa"/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lastRenderedPageBreak/>
              <w:t>48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при злокачественных новообразованиях кожи (уровень 2)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2,48</w:t>
            </w:r>
          </w:p>
        </w:tc>
      </w:tr>
      <w:tr w:rsidR="00A32247" w:rsidRPr="00A32247" w:rsidTr="006E4F24">
        <w:trPr>
          <w:gridAfter w:val="1"/>
          <w:wAfter w:w="825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49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0,5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50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Лекарственная терапия при остром лейкозе, взрослые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7,77</w:t>
            </w:r>
          </w:p>
        </w:tc>
      </w:tr>
      <w:tr w:rsidR="00A32247" w:rsidRPr="00A32247" w:rsidTr="006E4F24">
        <w:trPr>
          <w:gridAfter w:val="1"/>
          <w:wAfter w:w="825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51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6,3</w:t>
            </w:r>
          </w:p>
        </w:tc>
      </w:tr>
      <w:tr w:rsidR="00A32247" w:rsidRPr="00A32247" w:rsidTr="006E4F24">
        <w:trPr>
          <w:gridAfter w:val="1"/>
          <w:wAfter w:w="825" w:type="dxa"/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52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Лекарственная терапия при злокачественных новообразованиях других локализаций (кроме лимфоидной и кроветворной тканей), взрослые (уровень 1), доброкачественных заболеваниях крови и пузырном заносе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3,73</w:t>
            </w:r>
          </w:p>
        </w:tc>
      </w:tr>
      <w:tr w:rsidR="00A32247" w:rsidRPr="00A32247" w:rsidTr="006E4F24">
        <w:trPr>
          <w:gridAfter w:val="1"/>
          <w:wAfter w:w="825" w:type="dxa"/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53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Лекарственная терапия при злокачественных новообразованиях других локализаций (кроме лимфоидной и кроветворной тканей), взрослые (уровень 2)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5,1</w:t>
            </w:r>
          </w:p>
        </w:tc>
      </w:tr>
      <w:tr w:rsidR="00A32247" w:rsidRPr="00A32247" w:rsidTr="006E4F24">
        <w:trPr>
          <w:gridAfter w:val="1"/>
          <w:wAfter w:w="825" w:type="dxa"/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54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 xml:space="preserve">Лекарственная терапия злокачественных новообразований с применением </w:t>
            </w:r>
            <w:proofErr w:type="spellStart"/>
            <w:r w:rsidRPr="00A32247">
              <w:rPr>
                <w:color w:val="000000"/>
              </w:rPr>
              <w:t>моноклональных</w:t>
            </w:r>
            <w:proofErr w:type="spellEnd"/>
            <w:r w:rsidRPr="00A32247">
              <w:rPr>
                <w:color w:val="000000"/>
              </w:rPr>
              <w:t xml:space="preserve"> антител, ингибиторов </w:t>
            </w:r>
            <w:proofErr w:type="spellStart"/>
            <w:r w:rsidRPr="00A32247">
              <w:rPr>
                <w:color w:val="000000"/>
              </w:rPr>
              <w:t>протеинкиназы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14,41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20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Оториноларингология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0,98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55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Болезни уха, горла, носа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0,74</w:t>
            </w:r>
          </w:p>
        </w:tc>
      </w:tr>
      <w:tr w:rsidR="00A32247" w:rsidRPr="00A32247" w:rsidTr="006E4F24">
        <w:trPr>
          <w:gridAfter w:val="1"/>
          <w:wAfter w:w="825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56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1,12</w:t>
            </w:r>
          </w:p>
        </w:tc>
      </w:tr>
      <w:tr w:rsidR="00A32247" w:rsidRPr="00A32247" w:rsidTr="006E4F24">
        <w:trPr>
          <w:gridAfter w:val="1"/>
          <w:wAfter w:w="825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57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1,66</w:t>
            </w:r>
          </w:p>
        </w:tc>
      </w:tr>
      <w:tr w:rsidR="00A32247" w:rsidRPr="00A32247" w:rsidTr="006E4F24">
        <w:trPr>
          <w:gridAfter w:val="1"/>
          <w:wAfter w:w="825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58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</w:t>
            </w:r>
          </w:p>
        </w:tc>
      </w:tr>
      <w:tr w:rsidR="00A32247" w:rsidRPr="00A32247" w:rsidTr="006E4F24">
        <w:trPr>
          <w:gridAfter w:val="1"/>
          <w:wAfter w:w="825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59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2,46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60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Замена речевого процессора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45,5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21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Офтальмология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0,98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61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Болезни и травмы глаза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0,39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62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органе зрения (уровень 1)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0,96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63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органе зрения (уровень 2)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1,44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64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органе зрения (уровень 3)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1,95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65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органе зрения (уровень 4)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2,17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66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органе зрения (уровень 5)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3,84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22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Педиатрия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0,93</w:t>
            </w:r>
          </w:p>
        </w:tc>
      </w:tr>
      <w:tr w:rsidR="00A32247" w:rsidRPr="00A32247" w:rsidTr="006E4F24">
        <w:trPr>
          <w:gridAfter w:val="1"/>
          <w:wAfter w:w="825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67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 xml:space="preserve">Системные поражения соединительной ткани, </w:t>
            </w:r>
            <w:proofErr w:type="spellStart"/>
            <w:r w:rsidRPr="00A32247">
              <w:rPr>
                <w:color w:val="000000"/>
              </w:rPr>
              <w:t>артропатии</w:t>
            </w:r>
            <w:proofErr w:type="spellEnd"/>
            <w:r w:rsidRPr="00A32247">
              <w:rPr>
                <w:color w:val="000000"/>
              </w:rPr>
              <w:t xml:space="preserve">, </w:t>
            </w:r>
            <w:proofErr w:type="spellStart"/>
            <w:r w:rsidRPr="00A32247">
              <w:rPr>
                <w:color w:val="000000"/>
              </w:rPr>
              <w:t>спондилопатии</w:t>
            </w:r>
            <w:proofErr w:type="spellEnd"/>
            <w:r w:rsidRPr="00A32247">
              <w:rPr>
                <w:color w:val="000000"/>
              </w:rPr>
              <w:t>, дети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2,31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68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Болезни органов пищеварения, дети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0,89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23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Пульмонология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0,9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69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Болезни органов дыхания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0,9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24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Ревматология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1,46</w:t>
            </w:r>
          </w:p>
        </w:tc>
      </w:tr>
      <w:tr w:rsidR="00A32247" w:rsidRPr="00A32247" w:rsidTr="006E4F24">
        <w:trPr>
          <w:gridAfter w:val="1"/>
          <w:wAfter w:w="825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70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 xml:space="preserve">Системные поражения соединительной ткани, </w:t>
            </w:r>
            <w:proofErr w:type="spellStart"/>
            <w:r w:rsidRPr="00A32247">
              <w:rPr>
                <w:color w:val="000000"/>
              </w:rPr>
              <w:t>артропатии</w:t>
            </w:r>
            <w:proofErr w:type="spellEnd"/>
            <w:r w:rsidRPr="00A32247">
              <w:rPr>
                <w:color w:val="000000"/>
              </w:rPr>
              <w:t xml:space="preserve">, </w:t>
            </w:r>
            <w:proofErr w:type="spellStart"/>
            <w:r w:rsidRPr="00A32247">
              <w:rPr>
                <w:color w:val="000000"/>
              </w:rPr>
              <w:t>спондилопатии</w:t>
            </w:r>
            <w:proofErr w:type="spellEnd"/>
            <w:r w:rsidRPr="00A32247">
              <w:rPr>
                <w:color w:val="000000"/>
              </w:rPr>
              <w:t>, взрослые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1,46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25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proofErr w:type="gramStart"/>
            <w:r w:rsidRPr="00A32247">
              <w:rPr>
                <w:b/>
                <w:bCs/>
                <w:color w:val="000000"/>
              </w:rPr>
              <w:t>Сердечно-сосудистая</w:t>
            </w:r>
            <w:proofErr w:type="gramEnd"/>
            <w:r w:rsidRPr="00A32247">
              <w:rPr>
                <w:b/>
                <w:bCs/>
                <w:color w:val="000000"/>
              </w:rPr>
              <w:t xml:space="preserve"> хирургия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1,88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71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Диагностическое обследование при болезнях системы кровообращения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1,84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lastRenderedPageBreak/>
              <w:t>72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сосудах (уровень 1)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2,18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73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сосудах (уровень 2)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4,31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26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Стоматология детская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0,98</w:t>
            </w:r>
          </w:p>
        </w:tc>
      </w:tr>
      <w:tr w:rsidR="00A32247" w:rsidRPr="00A32247" w:rsidTr="006E4F24">
        <w:trPr>
          <w:gridAfter w:val="1"/>
          <w:wAfter w:w="825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74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0,98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27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Терапия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0,74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75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Отравления и другие воздействия внешних причин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0,74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28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Торакальная хирургия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1,32</w:t>
            </w:r>
          </w:p>
        </w:tc>
      </w:tr>
      <w:tr w:rsidR="00A32247" w:rsidRPr="00A32247" w:rsidTr="006E4F24">
        <w:trPr>
          <w:gridAfter w:val="1"/>
          <w:wAfter w:w="825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76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1,32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29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Травматология и ортопедия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1,25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77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костно-мышечной системе и суставах (уровень 1)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1,44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78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костно-мышечной системе и суставах (уровень 2)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1,69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79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костно-мышечной системе и суставах (уровень 3)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2,49</w:t>
            </w:r>
          </w:p>
        </w:tc>
      </w:tr>
      <w:tr w:rsidR="00A32247" w:rsidRPr="00A32247" w:rsidTr="006E4F24">
        <w:trPr>
          <w:gridAfter w:val="1"/>
          <w:wAfter w:w="825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80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1,05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30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Урология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0,98</w:t>
            </w:r>
          </w:p>
        </w:tc>
      </w:tr>
      <w:tr w:rsidR="00A32247" w:rsidRPr="00A32247" w:rsidTr="006E4F24">
        <w:trPr>
          <w:gridAfter w:val="1"/>
          <w:wAfter w:w="825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81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0,8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82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мужских половых органах, взрослые (уровень 1)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2,18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83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мужских половых органах, взрослые (уровень 2)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2,58</w:t>
            </w:r>
          </w:p>
        </w:tc>
      </w:tr>
      <w:tr w:rsidR="00A32247" w:rsidRPr="00A32247" w:rsidTr="006E4F24">
        <w:trPr>
          <w:gridAfter w:val="1"/>
          <w:wAfter w:w="825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84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1,97</w:t>
            </w:r>
          </w:p>
        </w:tc>
      </w:tr>
      <w:tr w:rsidR="00A32247" w:rsidRPr="00A32247" w:rsidTr="006E4F24">
        <w:trPr>
          <w:gridAfter w:val="1"/>
          <w:wAfter w:w="825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85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2,04</w:t>
            </w:r>
          </w:p>
        </w:tc>
      </w:tr>
      <w:tr w:rsidR="00A32247" w:rsidRPr="00A32247" w:rsidTr="006E4F24">
        <w:trPr>
          <w:gridAfter w:val="1"/>
          <w:wAfter w:w="825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86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2,95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31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Хирургия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0,92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87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Болезни, новообразования молочной железы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0,89</w:t>
            </w:r>
          </w:p>
        </w:tc>
      </w:tr>
      <w:tr w:rsidR="00A32247" w:rsidRPr="00A32247" w:rsidTr="006E4F24">
        <w:trPr>
          <w:gridAfter w:val="1"/>
          <w:wAfter w:w="825" w:type="dxa"/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88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0,75</w:t>
            </w:r>
          </w:p>
        </w:tc>
      </w:tr>
      <w:tr w:rsidR="00A32247" w:rsidRPr="00A32247" w:rsidTr="006E4F24">
        <w:trPr>
          <w:gridAfter w:val="1"/>
          <w:wAfter w:w="825" w:type="dxa"/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89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</w:t>
            </w:r>
          </w:p>
        </w:tc>
      </w:tr>
      <w:tr w:rsidR="00A32247" w:rsidRPr="00A32247" w:rsidTr="006E4F24">
        <w:trPr>
          <w:gridAfter w:val="1"/>
          <w:wAfter w:w="825" w:type="dxa"/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90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4,34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91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органах кроветворения и иммунной системы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1,29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92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молочной железе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2,6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32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Хирургия (абдоминальная)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1,85</w:t>
            </w:r>
          </w:p>
        </w:tc>
      </w:tr>
      <w:tr w:rsidR="00A32247" w:rsidRPr="00A32247" w:rsidTr="006E4F24">
        <w:trPr>
          <w:gridAfter w:val="1"/>
          <w:wAfter w:w="825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93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2,11</w:t>
            </w:r>
          </w:p>
        </w:tc>
      </w:tr>
      <w:tr w:rsidR="00A32247" w:rsidRPr="00A32247" w:rsidTr="006E4F24">
        <w:trPr>
          <w:gridAfter w:val="1"/>
          <w:wAfter w:w="825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94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3,55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95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по поводу грыж, взрослые (уровень 1)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1,57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96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по поводу грыж, взрослые (уровень 2)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2,26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97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по поводу грыж, взрослые (уровень 3)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3,24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98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Другие операции на органах брюшной полости (уровень 1)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2,06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lastRenderedPageBreak/>
              <w:t>99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Другие операции на органах брюшной полости (уровень 2)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2,17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33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Хирургия (</w:t>
            </w:r>
            <w:proofErr w:type="spellStart"/>
            <w:r w:rsidRPr="00A32247">
              <w:rPr>
                <w:b/>
                <w:bCs/>
                <w:color w:val="000000"/>
              </w:rPr>
              <w:t>комбустиология</w:t>
            </w:r>
            <w:proofErr w:type="spellEnd"/>
            <w:r w:rsidRPr="00A32247">
              <w:rPr>
                <w:b/>
                <w:bCs/>
                <w:color w:val="000000"/>
              </w:rPr>
              <w:t>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1,1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100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Ожоги и отморожения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1,1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34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Челюстно-лицевая хирургия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0,89</w:t>
            </w:r>
          </w:p>
        </w:tc>
      </w:tr>
      <w:tr w:rsidR="00A32247" w:rsidRPr="00A32247" w:rsidTr="006E4F24">
        <w:trPr>
          <w:gridAfter w:val="1"/>
          <w:wAfter w:w="825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101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0,88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102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органах полости рта (уровень 1)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0,92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103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Операции на органах полости рта (уровень 2)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1,56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35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Эндокринология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1,23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104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Сахарный диабет, взрослые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1,08</w:t>
            </w:r>
          </w:p>
        </w:tc>
      </w:tr>
      <w:tr w:rsidR="00A32247" w:rsidRPr="00A32247" w:rsidTr="006E4F24">
        <w:trPr>
          <w:gridAfter w:val="1"/>
          <w:wAfter w:w="825" w:type="dxa"/>
          <w:trHeight w:val="9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105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 xml:space="preserve">Другие болезни эндокринной системы, новообразования эндокринных желез доброкачественные, </w:t>
            </w:r>
            <w:proofErr w:type="spellStart"/>
            <w:r w:rsidRPr="00A32247">
              <w:rPr>
                <w:color w:val="000000"/>
              </w:rPr>
              <w:t>in</w:t>
            </w:r>
            <w:proofErr w:type="spellEnd"/>
            <w:r w:rsidRPr="00A32247">
              <w:rPr>
                <w:color w:val="000000"/>
              </w:rPr>
              <w:t xml:space="preserve"> </w:t>
            </w:r>
            <w:proofErr w:type="spellStart"/>
            <w:r w:rsidRPr="00A32247">
              <w:rPr>
                <w:color w:val="000000"/>
              </w:rPr>
              <w:t>situ</w:t>
            </w:r>
            <w:proofErr w:type="spellEnd"/>
            <w:r w:rsidRPr="00A32247">
              <w:rPr>
                <w:color w:val="000000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1,41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106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Кистозный фиброз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2,58</w:t>
            </w:r>
          </w:p>
        </w:tc>
      </w:tr>
      <w:tr w:rsidR="00A32247" w:rsidRPr="00A32247" w:rsidTr="006E4F24">
        <w:trPr>
          <w:gridAfter w:val="1"/>
          <w:wAfter w:w="825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107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12,27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36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Прочее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1</w:t>
            </w:r>
          </w:p>
        </w:tc>
      </w:tr>
      <w:tr w:rsidR="00A32247" w:rsidRPr="00A32247" w:rsidTr="006E4F24">
        <w:trPr>
          <w:gridAfter w:val="1"/>
          <w:wAfter w:w="825" w:type="dxa"/>
          <w:trHeight w:val="3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108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Комплексное лечение с применением препаратов иммуноглобулина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7,86</w:t>
            </w:r>
          </w:p>
        </w:tc>
      </w:tr>
      <w:tr w:rsidR="00A32247" w:rsidRPr="00A32247" w:rsidTr="006E4F24">
        <w:trPr>
          <w:gridAfter w:val="1"/>
          <w:wAfter w:w="825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109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0,56</w:t>
            </w:r>
          </w:p>
        </w:tc>
      </w:tr>
      <w:tr w:rsidR="00A32247" w:rsidRPr="00A32247" w:rsidTr="006E4F24">
        <w:trPr>
          <w:gridAfter w:val="1"/>
          <w:wAfter w:w="825" w:type="dxa"/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110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0,46</w:t>
            </w:r>
          </w:p>
        </w:tc>
      </w:tr>
      <w:tr w:rsidR="00A32247" w:rsidRPr="00A32247" w:rsidTr="006E4F24">
        <w:trPr>
          <w:gridAfter w:val="1"/>
          <w:wAfter w:w="825" w:type="dxa"/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111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Лечение с применением генно-инженерных биологических препаратов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9,74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112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Отторжение, отмирание трансплантата органов и тканей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7,4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37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Медицинская реабилитация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b/>
                <w:bCs/>
                <w:color w:val="000000"/>
              </w:rPr>
            </w:pPr>
            <w:r w:rsidRPr="00A32247">
              <w:rPr>
                <w:b/>
                <w:bCs/>
                <w:color w:val="000000"/>
              </w:rPr>
              <w:t>0,75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113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 xml:space="preserve">Медицинская </w:t>
            </w:r>
            <w:proofErr w:type="spellStart"/>
            <w:r w:rsidRPr="00A32247">
              <w:rPr>
                <w:color w:val="000000"/>
              </w:rPr>
              <w:t>нейрореабилитация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3</w:t>
            </w:r>
          </w:p>
        </w:tc>
      </w:tr>
      <w:tr w:rsidR="00A32247" w:rsidRPr="00A32247" w:rsidTr="006E4F24">
        <w:trPr>
          <w:gridAfter w:val="1"/>
          <w:wAfter w:w="825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114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 xml:space="preserve">Медицинская </w:t>
            </w:r>
            <w:proofErr w:type="spellStart"/>
            <w:r w:rsidRPr="00A32247">
              <w:rPr>
                <w:color w:val="000000"/>
              </w:rPr>
              <w:t>кардиореабилитация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1,5</w:t>
            </w:r>
          </w:p>
        </w:tc>
      </w:tr>
      <w:tr w:rsidR="00A32247" w:rsidRPr="00A32247" w:rsidTr="006E4F24">
        <w:trPr>
          <w:gridAfter w:val="1"/>
          <w:wAfter w:w="825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115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Медицинская реабилитация после перенесенных травм и заболеваний опорно-двигательной системы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2,25</w:t>
            </w:r>
          </w:p>
        </w:tc>
      </w:tr>
      <w:tr w:rsidR="00A32247" w:rsidRPr="00A32247" w:rsidTr="006E4F24">
        <w:trPr>
          <w:gridAfter w:val="1"/>
          <w:wAfter w:w="825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116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1,5</w:t>
            </w:r>
          </w:p>
        </w:tc>
      </w:tr>
      <w:tr w:rsidR="00A32247" w:rsidRPr="00A32247" w:rsidTr="006E4F24">
        <w:trPr>
          <w:gridAfter w:val="1"/>
          <w:wAfter w:w="825" w:type="dxa"/>
          <w:trHeight w:val="3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117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Медицинская реабилитация при других соматических заболеваниях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0,7</w:t>
            </w:r>
          </w:p>
        </w:tc>
      </w:tr>
      <w:tr w:rsidR="00A32247" w:rsidRPr="00A32247" w:rsidTr="006E4F24">
        <w:trPr>
          <w:gridAfter w:val="1"/>
          <w:wAfter w:w="825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118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A32247">
              <w:rPr>
                <w:color w:val="000000"/>
              </w:rPr>
              <w:t>кохлеарной</w:t>
            </w:r>
            <w:proofErr w:type="spellEnd"/>
            <w:r w:rsidRPr="00A32247">
              <w:rPr>
                <w:color w:val="000000"/>
              </w:rPr>
              <w:t xml:space="preserve"> имплантации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1,8</w:t>
            </w:r>
          </w:p>
        </w:tc>
      </w:tr>
      <w:tr w:rsidR="00A32247" w:rsidRPr="00A32247" w:rsidTr="006E4F24">
        <w:trPr>
          <w:gridAfter w:val="1"/>
          <w:wAfter w:w="825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119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2,75</w:t>
            </w:r>
          </w:p>
        </w:tc>
      </w:tr>
      <w:tr w:rsidR="00A32247" w:rsidRPr="00A32247" w:rsidTr="006E4F24">
        <w:trPr>
          <w:gridAfter w:val="1"/>
          <w:wAfter w:w="825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120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both"/>
              <w:rPr>
                <w:color w:val="000000"/>
              </w:rPr>
            </w:pPr>
            <w:r w:rsidRPr="00A32247">
              <w:rPr>
                <w:color w:val="000000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247" w:rsidRPr="00A32247" w:rsidRDefault="00A32247" w:rsidP="00A32247">
            <w:pPr>
              <w:jc w:val="center"/>
              <w:rPr>
                <w:color w:val="000000"/>
              </w:rPr>
            </w:pPr>
            <w:r w:rsidRPr="00A32247">
              <w:rPr>
                <w:color w:val="000000"/>
              </w:rPr>
              <w:t>2,35</w:t>
            </w:r>
          </w:p>
        </w:tc>
      </w:tr>
    </w:tbl>
    <w:p w:rsidR="00931DCF" w:rsidRDefault="00931DCF" w:rsidP="00231B3A"/>
    <w:p w:rsidR="00931DCF" w:rsidRDefault="00931DCF" w:rsidP="00231B3A"/>
    <w:p w:rsidR="00931DCF" w:rsidRDefault="00931DCF" w:rsidP="00231B3A"/>
    <w:p w:rsidR="00931DCF" w:rsidRDefault="00931DCF" w:rsidP="00231B3A"/>
    <w:p w:rsidR="00931DCF" w:rsidRDefault="00931DCF" w:rsidP="00231B3A"/>
    <w:p w:rsidR="00931DCF" w:rsidRDefault="00931DCF" w:rsidP="00231B3A"/>
    <w:p w:rsidR="00931DCF" w:rsidRDefault="00931DCF" w:rsidP="00231B3A"/>
    <w:p w:rsidR="00931DCF" w:rsidRDefault="00931DCF" w:rsidP="00231B3A"/>
    <w:sectPr w:rsidR="00931DCF" w:rsidSect="00325E6B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335" w:rsidRDefault="005D6335" w:rsidP="00951CD1">
      <w:r>
        <w:separator/>
      </w:r>
    </w:p>
  </w:endnote>
  <w:endnote w:type="continuationSeparator" w:id="0">
    <w:p w:rsidR="005D6335" w:rsidRDefault="005D6335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335" w:rsidRDefault="005D6335" w:rsidP="00951CD1">
      <w:r>
        <w:separator/>
      </w:r>
    </w:p>
  </w:footnote>
  <w:footnote w:type="continuationSeparator" w:id="0">
    <w:p w:rsidR="005D6335" w:rsidRDefault="005D6335" w:rsidP="0095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outline w:val="0"/>
        <w:shadow w:val="0"/>
        <w:emboss w:val="0"/>
        <w:imprint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2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4"/>
  </w:num>
  <w:num w:numId="12">
    <w:abstractNumId w:val="8"/>
  </w:num>
  <w:num w:numId="13">
    <w:abstractNumId w:val="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45E26"/>
    <w:rsid w:val="00051213"/>
    <w:rsid w:val="0008643A"/>
    <w:rsid w:val="000A1B67"/>
    <w:rsid w:val="000A5294"/>
    <w:rsid w:val="000A7648"/>
    <w:rsid w:val="000D2707"/>
    <w:rsid w:val="0011023E"/>
    <w:rsid w:val="001179D3"/>
    <w:rsid w:val="0012491F"/>
    <w:rsid w:val="00143088"/>
    <w:rsid w:val="00156335"/>
    <w:rsid w:val="001573E2"/>
    <w:rsid w:val="00172EAD"/>
    <w:rsid w:val="00172ED9"/>
    <w:rsid w:val="00186AFD"/>
    <w:rsid w:val="00187CB1"/>
    <w:rsid w:val="001A3313"/>
    <w:rsid w:val="001C75FB"/>
    <w:rsid w:val="001D0AE3"/>
    <w:rsid w:val="002215AA"/>
    <w:rsid w:val="00227082"/>
    <w:rsid w:val="00231B3A"/>
    <w:rsid w:val="00240104"/>
    <w:rsid w:val="00243B39"/>
    <w:rsid w:val="002443AF"/>
    <w:rsid w:val="002460FB"/>
    <w:rsid w:val="00285592"/>
    <w:rsid w:val="002A1DE2"/>
    <w:rsid w:val="002A5FCA"/>
    <w:rsid w:val="002E07EF"/>
    <w:rsid w:val="002F4C87"/>
    <w:rsid w:val="00305468"/>
    <w:rsid w:val="00325E6B"/>
    <w:rsid w:val="00331667"/>
    <w:rsid w:val="0036268B"/>
    <w:rsid w:val="00371074"/>
    <w:rsid w:val="0037653E"/>
    <w:rsid w:val="003902F2"/>
    <w:rsid w:val="00390A93"/>
    <w:rsid w:val="00393493"/>
    <w:rsid w:val="00395816"/>
    <w:rsid w:val="003A4AE7"/>
    <w:rsid w:val="003B35C5"/>
    <w:rsid w:val="003C2A39"/>
    <w:rsid w:val="003D0075"/>
    <w:rsid w:val="003E7A71"/>
    <w:rsid w:val="00425A7B"/>
    <w:rsid w:val="00431ACE"/>
    <w:rsid w:val="00433A28"/>
    <w:rsid w:val="00445FC0"/>
    <w:rsid w:val="004500D6"/>
    <w:rsid w:val="004727B1"/>
    <w:rsid w:val="00492E68"/>
    <w:rsid w:val="004A6346"/>
    <w:rsid w:val="004B56F8"/>
    <w:rsid w:val="004B7B87"/>
    <w:rsid w:val="004C302A"/>
    <w:rsid w:val="004D1F71"/>
    <w:rsid w:val="004E395D"/>
    <w:rsid w:val="005034E3"/>
    <w:rsid w:val="00511353"/>
    <w:rsid w:val="00521641"/>
    <w:rsid w:val="0052279B"/>
    <w:rsid w:val="00526F49"/>
    <w:rsid w:val="00544FFC"/>
    <w:rsid w:val="00560013"/>
    <w:rsid w:val="00574987"/>
    <w:rsid w:val="00577829"/>
    <w:rsid w:val="0058476A"/>
    <w:rsid w:val="005A1254"/>
    <w:rsid w:val="005A6AE7"/>
    <w:rsid w:val="005B3CA9"/>
    <w:rsid w:val="005B6DE6"/>
    <w:rsid w:val="005D48B4"/>
    <w:rsid w:val="005D6335"/>
    <w:rsid w:val="006129B3"/>
    <w:rsid w:val="006218AF"/>
    <w:rsid w:val="00627D68"/>
    <w:rsid w:val="00630F68"/>
    <w:rsid w:val="00653EB4"/>
    <w:rsid w:val="0067466C"/>
    <w:rsid w:val="006B1D0F"/>
    <w:rsid w:val="006C13B5"/>
    <w:rsid w:val="006C25B2"/>
    <w:rsid w:val="006E4F24"/>
    <w:rsid w:val="006F5785"/>
    <w:rsid w:val="0070015C"/>
    <w:rsid w:val="007023C1"/>
    <w:rsid w:val="00713AD0"/>
    <w:rsid w:val="007206F3"/>
    <w:rsid w:val="00726819"/>
    <w:rsid w:val="00731A72"/>
    <w:rsid w:val="007521A7"/>
    <w:rsid w:val="00784D5E"/>
    <w:rsid w:val="00787431"/>
    <w:rsid w:val="0079602C"/>
    <w:rsid w:val="00796381"/>
    <w:rsid w:val="007C3724"/>
    <w:rsid w:val="007C6AA0"/>
    <w:rsid w:val="007D0736"/>
    <w:rsid w:val="007D124E"/>
    <w:rsid w:val="007F0336"/>
    <w:rsid w:val="0080443B"/>
    <w:rsid w:val="00820633"/>
    <w:rsid w:val="00822659"/>
    <w:rsid w:val="0087360E"/>
    <w:rsid w:val="008B0A78"/>
    <w:rsid w:val="008B697D"/>
    <w:rsid w:val="008B7069"/>
    <w:rsid w:val="008C3FFB"/>
    <w:rsid w:val="008E3121"/>
    <w:rsid w:val="008F5EAB"/>
    <w:rsid w:val="00910846"/>
    <w:rsid w:val="00920E23"/>
    <w:rsid w:val="0092126E"/>
    <w:rsid w:val="00931DCF"/>
    <w:rsid w:val="00951CD1"/>
    <w:rsid w:val="009732E7"/>
    <w:rsid w:val="009774CF"/>
    <w:rsid w:val="009A27CE"/>
    <w:rsid w:val="009A62E4"/>
    <w:rsid w:val="009C1187"/>
    <w:rsid w:val="009E5E5B"/>
    <w:rsid w:val="009F028F"/>
    <w:rsid w:val="00A01F65"/>
    <w:rsid w:val="00A32247"/>
    <w:rsid w:val="00A735DA"/>
    <w:rsid w:val="00A76A62"/>
    <w:rsid w:val="00A76F5D"/>
    <w:rsid w:val="00A77CA0"/>
    <w:rsid w:val="00A83BFB"/>
    <w:rsid w:val="00AE10AB"/>
    <w:rsid w:val="00B1243C"/>
    <w:rsid w:val="00B277D7"/>
    <w:rsid w:val="00B42B9A"/>
    <w:rsid w:val="00B43454"/>
    <w:rsid w:val="00B53E03"/>
    <w:rsid w:val="00B60987"/>
    <w:rsid w:val="00B60BF0"/>
    <w:rsid w:val="00B7081F"/>
    <w:rsid w:val="00B8719D"/>
    <w:rsid w:val="00B90A8A"/>
    <w:rsid w:val="00BB0145"/>
    <w:rsid w:val="00BC60F0"/>
    <w:rsid w:val="00BC71CC"/>
    <w:rsid w:val="00C0438F"/>
    <w:rsid w:val="00C06B2A"/>
    <w:rsid w:val="00C62195"/>
    <w:rsid w:val="00C74259"/>
    <w:rsid w:val="00C848AB"/>
    <w:rsid w:val="00C91B79"/>
    <w:rsid w:val="00C95FC8"/>
    <w:rsid w:val="00CA0191"/>
    <w:rsid w:val="00CA2E6D"/>
    <w:rsid w:val="00CA2F7F"/>
    <w:rsid w:val="00CC5B49"/>
    <w:rsid w:val="00CE2594"/>
    <w:rsid w:val="00D1731A"/>
    <w:rsid w:val="00D27182"/>
    <w:rsid w:val="00D30009"/>
    <w:rsid w:val="00D52DA4"/>
    <w:rsid w:val="00D53C22"/>
    <w:rsid w:val="00D73D16"/>
    <w:rsid w:val="00D7405E"/>
    <w:rsid w:val="00DA0CDA"/>
    <w:rsid w:val="00DA36F7"/>
    <w:rsid w:val="00DB5BCF"/>
    <w:rsid w:val="00DC1D45"/>
    <w:rsid w:val="00DC3CFD"/>
    <w:rsid w:val="00DD26B1"/>
    <w:rsid w:val="00DD457C"/>
    <w:rsid w:val="00E11B48"/>
    <w:rsid w:val="00E34B01"/>
    <w:rsid w:val="00E4076F"/>
    <w:rsid w:val="00E46FD6"/>
    <w:rsid w:val="00E60F08"/>
    <w:rsid w:val="00E80519"/>
    <w:rsid w:val="00E81A3B"/>
    <w:rsid w:val="00E84E1F"/>
    <w:rsid w:val="00EF489B"/>
    <w:rsid w:val="00F00D3E"/>
    <w:rsid w:val="00F27388"/>
    <w:rsid w:val="00F316CB"/>
    <w:rsid w:val="00F4090C"/>
    <w:rsid w:val="00F421AD"/>
    <w:rsid w:val="00F43CB4"/>
    <w:rsid w:val="00F544A5"/>
    <w:rsid w:val="00F64F9D"/>
    <w:rsid w:val="00F7481C"/>
    <w:rsid w:val="00F76764"/>
    <w:rsid w:val="00F77EE7"/>
    <w:rsid w:val="00FB22E0"/>
    <w:rsid w:val="00FD347E"/>
    <w:rsid w:val="00FE4B72"/>
    <w:rsid w:val="00FF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character" w:customStyle="1" w:styleId="a6">
    <w:name w:val="Абзац списка Знак"/>
    <w:link w:val="a5"/>
    <w:uiPriority w:val="34"/>
    <w:locked/>
    <w:rsid w:val="00627D68"/>
    <w:rPr>
      <w:rFonts w:ascii="Calibri" w:eastAsia="Calibri" w:hAnsi="Calibri" w:cs="Times New Roman"/>
    </w:rPr>
  </w:style>
  <w:style w:type="character" w:customStyle="1" w:styleId="af1">
    <w:name w:val="Гипертекстовая ссылка"/>
    <w:uiPriority w:val="99"/>
    <w:rsid w:val="00627D68"/>
    <w:rPr>
      <w:color w:val="106BBE"/>
    </w:rPr>
  </w:style>
  <w:style w:type="paragraph" w:styleId="2">
    <w:name w:val="Body Text Indent 2"/>
    <w:basedOn w:val="a"/>
    <w:link w:val="20"/>
    <w:uiPriority w:val="99"/>
    <w:semiHidden/>
    <w:unhideWhenUsed/>
    <w:rsid w:val="0056001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01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0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rmal (Web)"/>
    <w:basedOn w:val="a"/>
    <w:semiHidden/>
    <w:unhideWhenUsed/>
    <w:rsid w:val="00560013"/>
    <w:pPr>
      <w:spacing w:before="100" w:beforeAutospacing="1" w:after="100" w:afterAutospacing="1"/>
      <w:ind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character" w:customStyle="1" w:styleId="a6">
    <w:name w:val="Абзац списка Знак"/>
    <w:link w:val="a5"/>
    <w:uiPriority w:val="34"/>
    <w:locked/>
    <w:rsid w:val="00627D68"/>
    <w:rPr>
      <w:rFonts w:ascii="Calibri" w:eastAsia="Calibri" w:hAnsi="Calibri" w:cs="Times New Roman"/>
    </w:rPr>
  </w:style>
  <w:style w:type="character" w:customStyle="1" w:styleId="af1">
    <w:name w:val="Гипертекстовая ссылка"/>
    <w:uiPriority w:val="99"/>
    <w:rsid w:val="00627D68"/>
    <w:rPr>
      <w:color w:val="106BBE"/>
    </w:rPr>
  </w:style>
  <w:style w:type="paragraph" w:styleId="2">
    <w:name w:val="Body Text Indent 2"/>
    <w:basedOn w:val="a"/>
    <w:link w:val="20"/>
    <w:uiPriority w:val="99"/>
    <w:semiHidden/>
    <w:unhideWhenUsed/>
    <w:rsid w:val="0056001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01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0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rmal (Web)"/>
    <w:basedOn w:val="a"/>
    <w:semiHidden/>
    <w:unhideWhenUsed/>
    <w:rsid w:val="00560013"/>
    <w:pPr>
      <w:spacing w:before="100" w:beforeAutospacing="1" w:after="100" w:afterAutospacing="1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8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21E2A-760C-4B00-8566-84A53A122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1499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10029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upr1</cp:lastModifiedBy>
  <cp:revision>2</cp:revision>
  <cp:lastPrinted>2017-01-10T07:06:00Z</cp:lastPrinted>
  <dcterms:created xsi:type="dcterms:W3CDTF">2017-06-30T07:17:00Z</dcterms:created>
  <dcterms:modified xsi:type="dcterms:W3CDTF">2017-06-30T07:17:00Z</dcterms:modified>
</cp:coreProperties>
</file>